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740AC" w14:textId="77777777" w:rsidR="005A58DF" w:rsidRPr="003E07B2" w:rsidRDefault="005A58DF" w:rsidP="005A58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E07B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Anexo nº V – Cronograma/SEMAD/DIRAP/2022</w:t>
      </w:r>
    </w:p>
    <w:p w14:paraId="6018EFAF" w14:textId="77777777" w:rsidR="005A58DF" w:rsidRPr="003E07B2" w:rsidRDefault="005A58DF" w:rsidP="005A58DF">
      <w:pPr>
        <w:shd w:val="clear" w:color="auto" w:fill="E6E6E6"/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  <w:t>PROCESSO Nº 1370.01.0010948/2022-36</w:t>
      </w:r>
    </w:p>
    <w:p w14:paraId="37AFE750" w14:textId="77777777" w:rsidR="005A58DF" w:rsidRPr="003E07B2" w:rsidRDefault="005A58DF" w:rsidP="005A58DF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pt-BR"/>
        </w:rPr>
        <w:t>CRONOGRAMA</w:t>
      </w:r>
    </w:p>
    <w:p w14:paraId="7249C0A0" w14:textId="77777777" w:rsidR="005A58DF" w:rsidRPr="003E07B2" w:rsidRDefault="005A58DF" w:rsidP="005A58DF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4"/>
        <w:gridCol w:w="1824"/>
      </w:tblGrid>
      <w:tr w:rsidR="005A58DF" w:rsidRPr="003E07B2" w14:paraId="1E71098A" w14:textId="77777777" w:rsidTr="00A73868">
        <w:trPr>
          <w:tblCellSpacing w:w="0" w:type="dxa"/>
        </w:trPr>
        <w:tc>
          <w:tcPr>
            <w:tcW w:w="15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6FAECB" w14:textId="77777777" w:rsidR="005A58DF" w:rsidRPr="003E07B2" w:rsidRDefault="005A58DF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Etapa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14E2D" w14:textId="77777777" w:rsidR="005A58DF" w:rsidRPr="003E07B2" w:rsidRDefault="005A58DF" w:rsidP="00A73868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Data</w:t>
            </w:r>
          </w:p>
        </w:tc>
      </w:tr>
      <w:tr w:rsidR="005A58DF" w:rsidRPr="003E07B2" w14:paraId="6DD5BCB2" w14:textId="77777777" w:rsidTr="00A73868">
        <w:trPr>
          <w:tblCellSpacing w:w="0" w:type="dxa"/>
        </w:trPr>
        <w:tc>
          <w:tcPr>
            <w:tcW w:w="15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87A9E7" w14:textId="77777777" w:rsidR="005A58DF" w:rsidRPr="003E07B2" w:rsidRDefault="005A58DF" w:rsidP="00A73868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color w:val="000000"/>
                <w:lang w:eastAsia="pt-BR"/>
              </w:rPr>
              <w:t>Disponibilização do edital no sítio eletrônico da SEMAD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8DFAA6" w14:textId="77777777" w:rsidR="005A58DF" w:rsidRPr="003E07B2" w:rsidRDefault="005A58DF" w:rsidP="00A73868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color w:val="000000"/>
                <w:lang w:eastAsia="pt-BR"/>
              </w:rPr>
              <w:t>26/04/2022</w:t>
            </w:r>
          </w:p>
        </w:tc>
      </w:tr>
      <w:tr w:rsidR="005A58DF" w:rsidRPr="003E07B2" w14:paraId="56C92D7A" w14:textId="77777777" w:rsidTr="00A73868">
        <w:trPr>
          <w:tblCellSpacing w:w="0" w:type="dxa"/>
        </w:trPr>
        <w:tc>
          <w:tcPr>
            <w:tcW w:w="15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B4E563" w14:textId="77777777" w:rsidR="005A58DF" w:rsidRPr="003E07B2" w:rsidRDefault="005A58DF" w:rsidP="00A73868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color w:val="000000"/>
                <w:lang w:eastAsia="pt-BR"/>
              </w:rPr>
              <w:t>Prazo para impugnações do Edital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D0D006" w14:textId="77777777" w:rsidR="005A58DF" w:rsidRPr="003E07B2" w:rsidRDefault="005A58DF" w:rsidP="00A73868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color w:val="000000"/>
                <w:lang w:eastAsia="pt-BR"/>
              </w:rPr>
              <w:t>04 dias a partir da publicação do edital</w:t>
            </w:r>
          </w:p>
        </w:tc>
      </w:tr>
      <w:tr w:rsidR="005A58DF" w:rsidRPr="003E07B2" w14:paraId="0E52463A" w14:textId="77777777" w:rsidTr="00A73868">
        <w:trPr>
          <w:tblCellSpacing w:w="0" w:type="dxa"/>
        </w:trPr>
        <w:tc>
          <w:tcPr>
            <w:tcW w:w="15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27D1B" w14:textId="77777777" w:rsidR="005A58DF" w:rsidRPr="003E07B2" w:rsidRDefault="005A58DF" w:rsidP="00A73868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color w:val="000000"/>
                <w:lang w:eastAsia="pt-BR"/>
              </w:rPr>
              <w:t>Inscrições dos consórcios públicos intermunicipais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66234" w14:textId="77777777" w:rsidR="005A58DF" w:rsidRPr="003E07B2" w:rsidRDefault="005A58DF" w:rsidP="00A73868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color w:val="000000"/>
                <w:lang w:eastAsia="pt-BR"/>
              </w:rPr>
              <w:t>26/04/2022 a 14/05/2022 </w:t>
            </w:r>
          </w:p>
        </w:tc>
      </w:tr>
      <w:tr w:rsidR="005A58DF" w:rsidRPr="003E07B2" w14:paraId="20BAE188" w14:textId="77777777" w:rsidTr="00A73868">
        <w:trPr>
          <w:tblCellSpacing w:w="0" w:type="dxa"/>
        </w:trPr>
        <w:tc>
          <w:tcPr>
            <w:tcW w:w="15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5CD0AD" w14:textId="77777777" w:rsidR="005A58DF" w:rsidRPr="003E07B2" w:rsidRDefault="005A58DF" w:rsidP="00A73868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Publicação do </w:t>
            </w:r>
            <w:proofErr w:type="gramStart"/>
            <w:r w:rsidRPr="003E07B2">
              <w:rPr>
                <w:rFonts w:ascii="Calibri" w:eastAsia="Times New Roman" w:hAnsi="Calibri" w:cs="Calibri"/>
                <w:color w:val="000000"/>
                <w:lang w:eastAsia="pt-BR"/>
              </w:rPr>
              <w:t>Resultado Final</w:t>
            </w:r>
            <w:proofErr w:type="gramEnd"/>
            <w:r w:rsidRPr="003E07B2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contendo a lista de consórcios habilitados em ordem decrescente de classificação e publicação do Termo de Cooperação Técnica do consórcio selecionado com a SEMAD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BE39C3" w14:textId="77777777" w:rsidR="005A58DF" w:rsidRPr="003E07B2" w:rsidRDefault="005A58DF" w:rsidP="00A73868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color w:val="000000"/>
                <w:lang w:eastAsia="pt-BR"/>
              </w:rPr>
              <w:t>20/05/2022</w:t>
            </w:r>
          </w:p>
        </w:tc>
      </w:tr>
      <w:tr w:rsidR="005A58DF" w:rsidRPr="003E07B2" w14:paraId="141527F5" w14:textId="77777777" w:rsidTr="00A73868">
        <w:trPr>
          <w:tblCellSpacing w:w="0" w:type="dxa"/>
        </w:trPr>
        <w:tc>
          <w:tcPr>
            <w:tcW w:w="15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AE344" w14:textId="77777777" w:rsidR="005A58DF" w:rsidRPr="003E07B2" w:rsidRDefault="005A58DF" w:rsidP="00A73868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Prazo para recursos em face do </w:t>
            </w:r>
            <w:proofErr w:type="gramStart"/>
            <w:r w:rsidRPr="003E07B2">
              <w:rPr>
                <w:rFonts w:ascii="Calibri" w:eastAsia="Times New Roman" w:hAnsi="Calibri" w:cs="Calibri"/>
                <w:color w:val="000000"/>
                <w:lang w:eastAsia="pt-BR"/>
              </w:rPr>
              <w:t>Resultado Final</w:t>
            </w:r>
            <w:proofErr w:type="gramEnd"/>
            <w:r w:rsidRPr="003E07B2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previsto no item 6.6 do edital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9D7EC4" w14:textId="77777777" w:rsidR="005A58DF" w:rsidRPr="003E07B2" w:rsidRDefault="005A58DF" w:rsidP="00A73868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color w:val="000000"/>
                <w:lang w:eastAsia="pt-BR"/>
              </w:rPr>
              <w:t>20/05/2022 a 23/05/2022 </w:t>
            </w:r>
          </w:p>
        </w:tc>
      </w:tr>
      <w:tr w:rsidR="005A58DF" w:rsidRPr="003E07B2" w14:paraId="52F1476A" w14:textId="77777777" w:rsidTr="00A73868">
        <w:trPr>
          <w:tblCellSpacing w:w="0" w:type="dxa"/>
        </w:trPr>
        <w:tc>
          <w:tcPr>
            <w:tcW w:w="15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AA9422" w14:textId="77777777" w:rsidR="005A58DF" w:rsidRPr="003E07B2" w:rsidRDefault="005A58DF" w:rsidP="00A73868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color w:val="000000"/>
                <w:lang w:eastAsia="pt-BR"/>
              </w:rPr>
              <w:t>Contato inicial com o consórcio público intermunicipal selecionado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01A3AF" w14:textId="77777777" w:rsidR="005A58DF" w:rsidRPr="003E07B2" w:rsidRDefault="005A58DF" w:rsidP="00A73868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color w:val="000000"/>
                <w:lang w:eastAsia="pt-BR"/>
              </w:rPr>
              <w:t>24/05/2022</w:t>
            </w:r>
          </w:p>
        </w:tc>
      </w:tr>
    </w:tbl>
    <w:p w14:paraId="0D4D9B5B" w14:textId="77777777" w:rsidR="005A58DF" w:rsidRDefault="005A58DF" w:rsidP="005A58DF"/>
    <w:p w14:paraId="754DB079" w14:textId="77777777" w:rsidR="005A58DF" w:rsidRDefault="005A58DF" w:rsidP="005A58DF"/>
    <w:p w14:paraId="4077F78F" w14:textId="77777777" w:rsidR="005A58DF" w:rsidRDefault="005A58DF" w:rsidP="005A58DF"/>
    <w:p w14:paraId="623A1DA8" w14:textId="77777777" w:rsidR="005A58DF" w:rsidRDefault="005A58DF"/>
    <w:sectPr w:rsidR="005A58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8DF"/>
    <w:rsid w:val="005A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A52F9"/>
  <w15:chartTrackingRefBased/>
  <w15:docId w15:val="{7C138318-AC39-4FA5-8681-759D0BA37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8D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602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 Tereza</dc:creator>
  <cp:keywords/>
  <dc:description/>
  <cp:lastModifiedBy>Luiza Tereza</cp:lastModifiedBy>
  <cp:revision>1</cp:revision>
  <dcterms:created xsi:type="dcterms:W3CDTF">2022-05-09T18:41:00Z</dcterms:created>
  <dcterms:modified xsi:type="dcterms:W3CDTF">2022-05-09T18:41:00Z</dcterms:modified>
</cp:coreProperties>
</file>